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A7" w:rsidRPr="008768A7" w:rsidRDefault="008768A7" w:rsidP="007B6231">
      <w:pPr>
        <w:spacing w:line="240" w:lineRule="auto"/>
        <w:jc w:val="center"/>
        <w:rPr>
          <w:rFonts w:ascii="Times New Roman" w:hAnsi="Times New Roman" w:cs="Times New Roman"/>
          <w:b/>
          <w:sz w:val="24"/>
          <w:szCs w:val="24"/>
        </w:rPr>
      </w:pPr>
      <w:r w:rsidRPr="008768A7">
        <w:rPr>
          <w:rFonts w:ascii="Times New Roman" w:hAnsi="Times New Roman" w:cs="Times New Roman"/>
          <w:b/>
          <w:sz w:val="24"/>
          <w:szCs w:val="24"/>
        </w:rPr>
        <w:t>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8768A7" w:rsidRDefault="008768A7" w:rsidP="007B6231">
      <w:pPr>
        <w:spacing w:line="240" w:lineRule="auto"/>
        <w:ind w:firstLine="709"/>
        <w:jc w:val="both"/>
        <w:rPr>
          <w:rFonts w:ascii="Times New Roman" w:hAnsi="Times New Roman" w:cs="Times New Roman"/>
          <w:sz w:val="24"/>
          <w:szCs w:val="24"/>
        </w:rPr>
      </w:pPr>
      <w:r w:rsidRPr="008768A7">
        <w:rPr>
          <w:rFonts w:ascii="Times New Roman" w:hAnsi="Times New Roman" w:cs="Times New Roman"/>
          <w:sz w:val="24"/>
          <w:szCs w:val="24"/>
        </w:rPr>
        <w:t xml:space="preserve">В Российской Федерации признаются и гарантируются права и свободы человека и гражданина в соответствии с главой 2 Конституции Российской Федерации и согласно общепризнанным принципам и нормам международного права.  </w:t>
      </w:r>
    </w:p>
    <w:p w:rsidR="008768A7" w:rsidRDefault="008768A7" w:rsidP="007B6231">
      <w:pPr>
        <w:spacing w:line="240" w:lineRule="auto"/>
        <w:ind w:firstLine="709"/>
        <w:jc w:val="both"/>
        <w:rPr>
          <w:rFonts w:ascii="Times New Roman" w:hAnsi="Times New Roman" w:cs="Times New Roman"/>
          <w:sz w:val="24"/>
          <w:szCs w:val="24"/>
        </w:rPr>
      </w:pPr>
      <w:r w:rsidRPr="008768A7">
        <w:rPr>
          <w:rFonts w:ascii="Times New Roman" w:hAnsi="Times New Roman" w:cs="Times New Roman"/>
          <w:sz w:val="24"/>
          <w:szCs w:val="24"/>
        </w:rPr>
        <w:t xml:space="preserve">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rsidR="008768A7" w:rsidRPr="008768A7" w:rsidRDefault="008768A7" w:rsidP="007B6231">
      <w:pPr>
        <w:spacing w:line="240" w:lineRule="auto"/>
        <w:ind w:firstLine="709"/>
        <w:jc w:val="both"/>
        <w:rPr>
          <w:rFonts w:ascii="Times New Roman" w:hAnsi="Times New Roman" w:cs="Times New Roman"/>
          <w:sz w:val="24"/>
          <w:szCs w:val="24"/>
        </w:rPr>
      </w:pPr>
      <w:r w:rsidRPr="008768A7">
        <w:rPr>
          <w:rFonts w:ascii="Times New Roman" w:hAnsi="Times New Roman" w:cs="Times New Roman"/>
          <w:sz w:val="24"/>
          <w:szCs w:val="24"/>
        </w:rPr>
        <w:t xml:space="preserve">Государство гарантирует защиту прав и свобод человека и гражданина, каждому гарантируется судебная защита его прав.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8768A7" w:rsidRPr="008768A7" w:rsidRDefault="008768A7" w:rsidP="007B6231">
      <w:pPr>
        <w:spacing w:line="240" w:lineRule="auto"/>
        <w:ind w:firstLine="709"/>
        <w:jc w:val="both"/>
        <w:rPr>
          <w:rFonts w:ascii="Times New Roman" w:hAnsi="Times New Roman" w:cs="Times New Roman"/>
          <w:sz w:val="24"/>
          <w:szCs w:val="24"/>
        </w:rPr>
      </w:pPr>
      <w:r w:rsidRPr="008768A7">
        <w:rPr>
          <w:rFonts w:ascii="Times New Roman" w:hAnsi="Times New Roman" w:cs="Times New Roman"/>
          <w:sz w:val="24"/>
          <w:szCs w:val="24"/>
        </w:rPr>
        <w:t xml:space="preserve"> К основным правам, закрепленным Конституцией РФ относятся:  </w:t>
      </w:r>
    </w:p>
    <w:p w:rsidR="008768A7" w:rsidRPr="008768A7" w:rsidRDefault="008768A7" w:rsidP="007B6231">
      <w:pPr>
        <w:spacing w:line="240" w:lineRule="auto"/>
        <w:ind w:firstLine="709"/>
        <w:jc w:val="both"/>
        <w:rPr>
          <w:rFonts w:ascii="Times New Roman" w:hAnsi="Times New Roman" w:cs="Times New Roman"/>
          <w:sz w:val="24"/>
          <w:szCs w:val="24"/>
        </w:rPr>
      </w:pPr>
      <w:r w:rsidRPr="008768A7">
        <w:rPr>
          <w:rFonts w:ascii="Times New Roman" w:hAnsi="Times New Roman" w:cs="Times New Roman"/>
          <w:sz w:val="24"/>
          <w:szCs w:val="24"/>
        </w:rPr>
        <w:t xml:space="preserve"> - равенство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(статья 19); - право на жизнь (статья 20); - достоинство личности (статья 21); - свобода и личная неприкосновенность (статья 22); - тайна частной жизни, переписки и телефонных переговоров, защита чести и доброго имени (статья 23); - неприкосновенность жилища (статья 25); - свобода передвижения, выбора место пребывания и жительства (статья 27); - свобода совести, свобода вероисповедания (статья 28); - свобода мысли и слова (статья 29);  - право на объединение (статья 30); - право избирать и быть избранным (статья 32); - право обращения в органы власти (статья 33); - право на свободное использование своих способностей и имущества для предпринимательской и иной не запрещенной законом экономической деятельности (статья 34); - право частной собственности (статья 35); - свобода труда (статья 37); - материнство и детство, семья находятся под защитой государства (статья 38); - право на социальное обеспечение (статья 39); - право на жилище (статья 40); - право на охрану здоровья и медицинскую помощь (статья 41); -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(статья 42); - право на образование (статья 43); -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(статья 44). </w:t>
      </w:r>
    </w:p>
    <w:p w:rsidR="008768A7" w:rsidRPr="008768A7" w:rsidRDefault="008768A7" w:rsidP="007B6231">
      <w:pPr>
        <w:spacing w:line="240" w:lineRule="auto"/>
        <w:ind w:firstLine="709"/>
        <w:jc w:val="both"/>
        <w:rPr>
          <w:rFonts w:ascii="Times New Roman" w:hAnsi="Times New Roman" w:cs="Times New Roman"/>
          <w:sz w:val="24"/>
          <w:szCs w:val="24"/>
        </w:rPr>
      </w:pPr>
      <w:r w:rsidRPr="008768A7">
        <w:rPr>
          <w:rFonts w:ascii="Times New Roman" w:hAnsi="Times New Roman" w:cs="Times New Roman"/>
          <w:sz w:val="24"/>
          <w:szCs w:val="24"/>
        </w:rPr>
        <w:t xml:space="preserve"> Помимо Конституции РФ права, свободы и законные интересы граждан и юридических лиц закреплены в различных федеральных законах, общие способы защиты таких прав содержатся в Гражданском кодексе РФ, Гражданском процессуальном кодексе РФ, Арбитражном процессуальном кодексе РФ. </w:t>
      </w:r>
    </w:p>
    <w:p w:rsidR="00F27EA8" w:rsidRPr="007B6231" w:rsidRDefault="00F27EA8" w:rsidP="007B6231">
      <w:pPr>
        <w:spacing w:line="240" w:lineRule="auto"/>
        <w:ind w:firstLine="709"/>
        <w:jc w:val="both"/>
        <w:rPr>
          <w:rFonts w:ascii="Times New Roman" w:hAnsi="Times New Roman" w:cs="Times New Roman"/>
          <w:sz w:val="24"/>
          <w:szCs w:val="24"/>
        </w:rPr>
      </w:pPr>
      <w:r w:rsidRPr="007B6231">
        <w:rPr>
          <w:rFonts w:ascii="Times New Roman" w:hAnsi="Times New Roman" w:cs="Times New Roman"/>
          <w:sz w:val="24"/>
          <w:szCs w:val="24"/>
        </w:rPr>
        <w:t xml:space="preserve">Согласно ст. 8 Гражданского Кодекса Российской Федерации (далее –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  Граждане и юридические лица по своему усмотрению осуществляют принадлежащие им гражданские права (ст. 9 ГК РФ).  Отказ граждан и юридических лиц от осуществления </w:t>
      </w:r>
      <w:r w:rsidRPr="007B6231">
        <w:rPr>
          <w:rFonts w:ascii="Times New Roman" w:hAnsi="Times New Roman" w:cs="Times New Roman"/>
          <w:sz w:val="24"/>
          <w:szCs w:val="24"/>
        </w:rPr>
        <w:lastRenderedPageBreak/>
        <w:t xml:space="preserve">принадлежащих </w:t>
      </w:r>
      <w:r w:rsidR="007B6231">
        <w:rPr>
          <w:rFonts w:ascii="Times New Roman" w:hAnsi="Times New Roman" w:cs="Times New Roman"/>
          <w:sz w:val="24"/>
          <w:szCs w:val="24"/>
        </w:rPr>
        <w:t>им прав не влече</w:t>
      </w:r>
      <w:r w:rsidRPr="007B6231">
        <w:rPr>
          <w:rFonts w:ascii="Times New Roman" w:hAnsi="Times New Roman" w:cs="Times New Roman"/>
          <w:sz w:val="24"/>
          <w:szCs w:val="24"/>
        </w:rPr>
        <w:t>т прекращения этих прав, за исключением случаев, предусмотренных законом (ст. 9 ГК РФ).  Гражданское законодательство Российской Федерации (ст.1 ГК РФ) основывается на признании равенства участников регулируемых ими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и свобод, обеспечения восстановления нарушенных прав, их судебной защиты.  Граждане и юридические лица приобретают и осуществляют свои гражданс</w:t>
      </w:r>
      <w:r w:rsidR="007B6231">
        <w:rPr>
          <w:rFonts w:ascii="Times New Roman" w:hAnsi="Times New Roman" w:cs="Times New Roman"/>
          <w:sz w:val="24"/>
          <w:szCs w:val="24"/>
        </w:rPr>
        <w:t>кие права своей волей и в свое</w:t>
      </w:r>
      <w:r w:rsidRPr="007B6231">
        <w:rPr>
          <w:rFonts w:ascii="Times New Roman" w:hAnsi="Times New Roman" w:cs="Times New Roman"/>
          <w:sz w:val="24"/>
          <w:szCs w:val="24"/>
        </w:rPr>
        <w:t xml:space="preserve">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При установлении, осуществлении и защите гражданских прав и обязанностей участники гражданских правоотношений должны действовать добросовестно.  Никто не вправе извлекать преимущества из своего незаконного или недобросовестного поведения.  </w:t>
      </w:r>
    </w:p>
    <w:p w:rsidR="00F27EA8" w:rsidRPr="007B6231" w:rsidRDefault="00F27EA8" w:rsidP="007B6231">
      <w:pPr>
        <w:spacing w:line="240" w:lineRule="auto"/>
        <w:ind w:firstLine="709"/>
        <w:jc w:val="both"/>
        <w:rPr>
          <w:rFonts w:ascii="Times New Roman" w:hAnsi="Times New Roman" w:cs="Times New Roman"/>
          <w:sz w:val="24"/>
          <w:szCs w:val="24"/>
        </w:rPr>
      </w:pPr>
      <w:r w:rsidRPr="007B6231">
        <w:rPr>
          <w:rFonts w:ascii="Times New Roman" w:hAnsi="Times New Roman" w:cs="Times New Roman"/>
          <w:sz w:val="24"/>
          <w:szCs w:val="24"/>
        </w:rPr>
        <w:t xml:space="preserve">Согласно ст.4 ГК РФ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  </w:t>
      </w:r>
    </w:p>
    <w:p w:rsidR="00F27EA8" w:rsidRPr="007B6231" w:rsidRDefault="00F27EA8" w:rsidP="007B6231">
      <w:pPr>
        <w:spacing w:line="240" w:lineRule="auto"/>
        <w:ind w:firstLine="709"/>
        <w:jc w:val="both"/>
        <w:rPr>
          <w:rFonts w:ascii="Times New Roman" w:hAnsi="Times New Roman" w:cs="Times New Roman"/>
          <w:sz w:val="24"/>
          <w:szCs w:val="24"/>
        </w:rPr>
      </w:pPr>
      <w:r w:rsidRPr="007B6231">
        <w:rPr>
          <w:rFonts w:ascii="Times New Roman" w:hAnsi="Times New Roman" w:cs="Times New Roman"/>
          <w:sz w:val="24"/>
          <w:szCs w:val="24"/>
        </w:rPr>
        <w:t xml:space="preserve">Статья 11 ГК РФ устанавливает общий порядок судебной защиты гражданских прав. Судебный порядок является преимущественной, но не единственной формой защиты прав.п.2 данной статьи допускает также административный порядок защиты гражданских прав (обжалование действий и актов государственных органов в вышестоящий по отношению к ним орган исполнительной власти), который возможен лишь в случаях, предусмотренных законом.  </w:t>
      </w:r>
    </w:p>
    <w:p w:rsidR="00F27EA8" w:rsidRPr="00552370" w:rsidRDefault="00F27EA8" w:rsidP="007B6231">
      <w:pPr>
        <w:spacing w:line="240" w:lineRule="auto"/>
        <w:ind w:firstLine="709"/>
        <w:jc w:val="both"/>
        <w:rPr>
          <w:rFonts w:ascii="Times New Roman" w:hAnsi="Times New Roman" w:cs="Times New Roman"/>
          <w:sz w:val="24"/>
          <w:szCs w:val="24"/>
        </w:rPr>
      </w:pPr>
      <w:r w:rsidRPr="007B6231">
        <w:rPr>
          <w:rFonts w:ascii="Times New Roman" w:hAnsi="Times New Roman" w:cs="Times New Roman"/>
          <w:sz w:val="24"/>
          <w:szCs w:val="24"/>
        </w:rPr>
        <w:t xml:space="preserve">Лицо, право которого нарушено, может требовать полного возмещения </w:t>
      </w:r>
      <w:proofErr w:type="spellStart"/>
      <w:r w:rsidRPr="007B6231">
        <w:rPr>
          <w:rFonts w:ascii="Times New Roman" w:hAnsi="Times New Roman" w:cs="Times New Roman"/>
          <w:sz w:val="24"/>
          <w:szCs w:val="24"/>
        </w:rPr>
        <w:t>причинѐнных</w:t>
      </w:r>
      <w:proofErr w:type="spellEnd"/>
      <w:r w:rsidRPr="007B6231">
        <w:rPr>
          <w:rFonts w:ascii="Times New Roman" w:hAnsi="Times New Roman" w:cs="Times New Roman"/>
          <w:sz w:val="24"/>
          <w:szCs w:val="24"/>
        </w:rPr>
        <w:t xml:space="preserve"> убытков, если законом или договором не предусмотрено возмещение убытков в меньшем размере (ст.15 ГК РФ).  Убытки, </w:t>
      </w:r>
      <w:proofErr w:type="spellStart"/>
      <w:r w:rsidRPr="007B6231">
        <w:rPr>
          <w:rFonts w:ascii="Times New Roman" w:hAnsi="Times New Roman" w:cs="Times New Roman"/>
          <w:sz w:val="24"/>
          <w:szCs w:val="24"/>
        </w:rPr>
        <w:t>причинѐнные</w:t>
      </w:r>
      <w:proofErr w:type="spellEnd"/>
      <w:r w:rsidRPr="007B6231">
        <w:rPr>
          <w:rFonts w:ascii="Times New Roman" w:hAnsi="Times New Roman" w:cs="Times New Roman"/>
          <w:sz w:val="24"/>
          <w:szCs w:val="24"/>
        </w:rPr>
        <w:t xml:space="preserve">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издание не соответствующего закону или иному правовому акту акта государственного органа или органа местного самоуправления, подлежит возмещению Российской Федерацией, соответствующим субъектом РФ или муниципальным образованием.</w:t>
      </w:r>
    </w:p>
    <w:p w:rsidR="00F376E4" w:rsidRDefault="008768A7" w:rsidP="007B6231">
      <w:pPr>
        <w:spacing w:line="240" w:lineRule="auto"/>
        <w:ind w:firstLine="709"/>
        <w:jc w:val="both"/>
        <w:rPr>
          <w:rFonts w:ascii="Times New Roman" w:hAnsi="Times New Roman" w:cs="Times New Roman"/>
          <w:sz w:val="24"/>
          <w:szCs w:val="24"/>
        </w:rPr>
      </w:pPr>
      <w:r w:rsidRPr="008768A7">
        <w:rPr>
          <w:rFonts w:ascii="Times New Roman" w:hAnsi="Times New Roman" w:cs="Times New Roman"/>
          <w:sz w:val="24"/>
          <w:szCs w:val="24"/>
        </w:rPr>
        <w:t xml:space="preserve">   При этом каждое право имеет пределы осуществления: осуществление прав и свобод человека и гражданина не должно нарушать права и свободы других лиц  (статья 17 Конституции РФ). Необходимым условием реализации прав и свобод человека является исполнение им юридических обязанностей</w:t>
      </w:r>
      <w:r w:rsidR="00F376E4">
        <w:rPr>
          <w:rFonts w:ascii="Times New Roman" w:hAnsi="Times New Roman" w:cs="Times New Roman"/>
          <w:sz w:val="24"/>
          <w:szCs w:val="24"/>
        </w:rPr>
        <w:t>.</w:t>
      </w:r>
    </w:p>
    <w:p w:rsidR="008768A7" w:rsidRPr="008768A7" w:rsidRDefault="008768A7" w:rsidP="007B6231">
      <w:pPr>
        <w:spacing w:line="240" w:lineRule="auto"/>
        <w:ind w:firstLine="709"/>
        <w:jc w:val="both"/>
        <w:rPr>
          <w:rFonts w:ascii="Times New Roman" w:hAnsi="Times New Roman" w:cs="Times New Roman"/>
          <w:sz w:val="24"/>
          <w:szCs w:val="24"/>
        </w:rPr>
      </w:pPr>
      <w:r w:rsidRPr="008768A7">
        <w:rPr>
          <w:rFonts w:ascii="Times New Roman" w:hAnsi="Times New Roman" w:cs="Times New Roman"/>
          <w:sz w:val="24"/>
          <w:szCs w:val="24"/>
        </w:rPr>
        <w:t xml:space="preserve"> Конституция устанавливает следующие основные обязанности: соблюдать Конституцию РФ и законы (статья 15);  заботиться о детях и нетрудоспособных родителях (статья 38); получить основное общее образование (статья 43); заботиться о сохранении исторического и культурного наследия, беречь памятники истории и культуры (статья 44); платить законно установленные налоги и сборы (статья 57); сохранять природу и окружающую среду, бережно относиться к природным богатствам (статья 58); защищать Отечество, в том числе нести военную службу (статья 59). </w:t>
      </w:r>
    </w:p>
    <w:p w:rsidR="009122CF" w:rsidRPr="008768A7" w:rsidRDefault="008768A7" w:rsidP="007B6231">
      <w:pPr>
        <w:spacing w:line="240" w:lineRule="auto"/>
        <w:ind w:firstLine="709"/>
        <w:jc w:val="both"/>
        <w:rPr>
          <w:rFonts w:ascii="Times New Roman" w:hAnsi="Times New Roman" w:cs="Times New Roman"/>
          <w:sz w:val="24"/>
          <w:szCs w:val="24"/>
        </w:rPr>
      </w:pPr>
      <w:r w:rsidRPr="008768A7">
        <w:rPr>
          <w:rFonts w:ascii="Times New Roman" w:hAnsi="Times New Roman" w:cs="Times New Roman"/>
          <w:sz w:val="24"/>
          <w:szCs w:val="24"/>
        </w:rPr>
        <w:t xml:space="preserve"> Статья 60 Конституции РФ устанавливает, что гражданин РФ может самостоятельно осуществлять в полном объеме свои права и обязанности с 18 лет.  </w:t>
      </w:r>
      <w:bookmarkStart w:id="0" w:name="_GoBack"/>
      <w:bookmarkEnd w:id="0"/>
    </w:p>
    <w:sectPr w:rsidR="009122CF" w:rsidRPr="00876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A7"/>
    <w:rsid w:val="00552370"/>
    <w:rsid w:val="00784A72"/>
    <w:rsid w:val="007B6231"/>
    <w:rsid w:val="008768A7"/>
    <w:rsid w:val="009122CF"/>
    <w:rsid w:val="00F27EA8"/>
    <w:rsid w:val="00F37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tuktarova1978@outlook.com</dc:creator>
  <cp:keywords/>
  <dc:description/>
  <cp:lastModifiedBy>Наиля М. Туктарова</cp:lastModifiedBy>
  <cp:revision>4</cp:revision>
  <dcterms:created xsi:type="dcterms:W3CDTF">2017-03-16T06:57:00Z</dcterms:created>
  <dcterms:modified xsi:type="dcterms:W3CDTF">2019-06-13T04:25:00Z</dcterms:modified>
</cp:coreProperties>
</file>